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F1D8" w14:textId="3E5B27B5" w:rsidR="00CF5C64" w:rsidRDefault="00B644CE">
      <w:pPr>
        <w:jc w:val="right"/>
      </w:pPr>
      <w:r>
        <w:rPr>
          <w:b/>
          <w:sz w:val="28"/>
          <w:szCs w:val="28"/>
        </w:rPr>
        <w:t>RELAÇÃO DE DOCUMENTOS PARA APOSENTADORIA POR INVALIDEZ</w:t>
      </w:r>
    </w:p>
    <w:p w14:paraId="458BBDAA" w14:textId="77777777" w:rsidR="00CF5C64" w:rsidRDefault="00CF5C64">
      <w:pPr>
        <w:jc w:val="right"/>
        <w:rPr>
          <w:b/>
          <w:sz w:val="28"/>
          <w:szCs w:val="28"/>
        </w:rPr>
      </w:pPr>
      <w:bookmarkStart w:id="0" w:name="_GoBack"/>
      <w:bookmarkEnd w:id="0"/>
    </w:p>
    <w:p w14:paraId="1CF80691" w14:textId="4A91D2BF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DOCUMENTO DE IDENTIDADE OFICIAL (CÓPIA E ORIGINAL);</w:t>
      </w:r>
    </w:p>
    <w:p w14:paraId="72209A0D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CADASTRO DE PESSOAS FÍSICAS – CPF (CÓPIA E ORIGINAL);</w:t>
      </w:r>
    </w:p>
    <w:p w14:paraId="67C2D975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TÍTULO DE ELEITOR (CÓPIA E ORIGINAL);</w:t>
      </w:r>
    </w:p>
    <w:p w14:paraId="391D5DB5" w14:textId="6F0F7B05" w:rsidR="00CF5C64" w:rsidRPr="00B64FBD" w:rsidRDefault="00B644CE" w:rsidP="00B64FBD">
      <w:pPr>
        <w:pStyle w:val="PargrafodaLista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CERTIDÃO DE COMPROVAÇÃO DO ESTADO CIVIL, NO CASO DE CASAMENTO DEVERÁ SER ATUALIZADA, ATÉ 180 DIAS;</w:t>
      </w:r>
    </w:p>
    <w:p w14:paraId="3FEF522C" w14:textId="77777777" w:rsidR="00B64FBD" w:rsidRDefault="00B64FBD" w:rsidP="00B64FBD">
      <w:pPr>
        <w:pStyle w:val="PargrafodaLista"/>
        <w:tabs>
          <w:tab w:val="left" w:pos="0"/>
        </w:tabs>
        <w:spacing w:line="240" w:lineRule="auto"/>
      </w:pPr>
    </w:p>
    <w:p w14:paraId="36A0BA6D" w14:textId="2DB0507A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 xml:space="preserve">COMPROVANTE DE ENDEREÇO (CÓPIA E ORIGINAL); </w:t>
      </w:r>
    </w:p>
    <w:p w14:paraId="4F1CC0FD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 xml:space="preserve">COMPROVANTE DE ESCOLARIDADE; </w:t>
      </w:r>
    </w:p>
    <w:p w14:paraId="1D247823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INSCRIÇÃO PIS/PASEP;</w:t>
      </w:r>
    </w:p>
    <w:p w14:paraId="1B21A278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</w:pPr>
      <w:r>
        <w:rPr>
          <w:sz w:val="24"/>
          <w:szCs w:val="24"/>
        </w:rPr>
        <w:t>CÓPIA DO CARTÃO DA CONTA BANCÁRIA DO SEGURADO;</w:t>
      </w:r>
    </w:p>
    <w:p w14:paraId="7462A191" w14:textId="14997A15" w:rsidR="00CF5C64" w:rsidRPr="00B64FBD" w:rsidRDefault="00B644CE" w:rsidP="00B64FBD">
      <w:pPr>
        <w:pStyle w:val="PargrafodaLista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PROCURAÇÃO PÚBLICA (SE HOUVER PROCURADOR AD HOC, CÓPIA DO DOCUMENTO PESSOAL OFICIAL OU CARTEIRA PROFISSIONAL, SE FOR O CASO;</w:t>
      </w:r>
    </w:p>
    <w:p w14:paraId="63A4E8A2" w14:textId="77777777" w:rsidR="00B64FBD" w:rsidRDefault="00B64FBD" w:rsidP="00B64FBD">
      <w:pPr>
        <w:pStyle w:val="PargrafodaLista"/>
        <w:tabs>
          <w:tab w:val="left" w:pos="0"/>
        </w:tabs>
        <w:spacing w:line="240" w:lineRule="auto"/>
      </w:pPr>
    </w:p>
    <w:p w14:paraId="06DD3EED" w14:textId="77777777" w:rsidR="00CF5C64" w:rsidRDefault="00B644CE" w:rsidP="00B64FBD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 xml:space="preserve"> LAUDO MÉDICO;</w:t>
      </w:r>
    </w:p>
    <w:p w14:paraId="70C3B853" w14:textId="4F729040" w:rsidR="00CF5C64" w:rsidRPr="00B64FBD" w:rsidRDefault="00B644CE" w:rsidP="00B64FBD">
      <w:pPr>
        <w:pStyle w:val="PargrafodaLista"/>
        <w:numPr>
          <w:ilvl w:val="0"/>
          <w:numId w:val="1"/>
        </w:numPr>
        <w:spacing w:line="240" w:lineRule="auto"/>
        <w:jc w:val="both"/>
      </w:pPr>
      <w:r>
        <w:rPr>
          <w:sz w:val="24"/>
          <w:szCs w:val="24"/>
        </w:rPr>
        <w:t xml:space="preserve">CERTIDÃO DE TEMPO DE CONTRIBUIÇÃO DE OUTROS INSTITUTOS DE PREVIDÊNCIAS SE HOUVER; </w:t>
      </w:r>
    </w:p>
    <w:p w14:paraId="124DB020" w14:textId="77777777" w:rsidR="00B64FBD" w:rsidRDefault="00B64FBD" w:rsidP="00B64FBD">
      <w:pPr>
        <w:pStyle w:val="PargrafodaLista"/>
        <w:tabs>
          <w:tab w:val="left" w:pos="0"/>
        </w:tabs>
        <w:spacing w:line="240" w:lineRule="auto"/>
        <w:jc w:val="both"/>
      </w:pPr>
    </w:p>
    <w:p w14:paraId="1F834B21" w14:textId="77777777" w:rsidR="00CF5C64" w:rsidRDefault="00B644CE" w:rsidP="00B64FBD">
      <w:pPr>
        <w:pStyle w:val="PargrafodaLista"/>
        <w:numPr>
          <w:ilvl w:val="0"/>
          <w:numId w:val="1"/>
        </w:numPr>
        <w:spacing w:line="240" w:lineRule="auto"/>
        <w:jc w:val="both"/>
      </w:pPr>
      <w:r>
        <w:rPr>
          <w:sz w:val="24"/>
          <w:szCs w:val="24"/>
        </w:rPr>
        <w:t>HISTÓRICO FINANCEIRO (SITE DA PREFEITURA A PARTIR DE 2001-PORTAL DO SERVIDOR- CONTRACHEQUE – FICHA FINANCEIRA- TIPO DE FOLHA...).</w:t>
      </w:r>
    </w:p>
    <w:p w14:paraId="0AE5F7F3" w14:textId="77777777" w:rsidR="00CF5C64" w:rsidRDefault="00CF5C64">
      <w:pPr>
        <w:pStyle w:val="PargrafodaLista"/>
        <w:jc w:val="both"/>
      </w:pPr>
    </w:p>
    <w:p w14:paraId="3365D947" w14:textId="77777777" w:rsidR="00CF5C64" w:rsidRDefault="00CF5C64">
      <w:pPr>
        <w:pStyle w:val="PargrafodaLista"/>
        <w:jc w:val="both"/>
      </w:pPr>
    </w:p>
    <w:p w14:paraId="62BE1EA4" w14:textId="60CD484A" w:rsidR="00CF5C64" w:rsidRPr="00B64FBD" w:rsidRDefault="00B644CE">
      <w:pPr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RH MEDIANTE FICHA FINANCEIRA (</w:t>
      </w:r>
      <w:hyperlink r:id="rId7">
        <w:r>
          <w:rPr>
            <w:rStyle w:val="Hyperlink"/>
            <w:b/>
            <w:iCs/>
            <w:sz w:val="28"/>
            <w:szCs w:val="28"/>
            <w:u w:val="none"/>
          </w:rPr>
          <w:t>agenda.rh@gurupi.to.gov.br</w:t>
        </w:r>
      </w:hyperlink>
      <w:r>
        <w:rPr>
          <w:b/>
          <w:iCs/>
          <w:sz w:val="28"/>
          <w:szCs w:val="28"/>
        </w:rPr>
        <w:t>)</w:t>
      </w:r>
    </w:p>
    <w:p w14:paraId="32AA70CA" w14:textId="77777777" w:rsidR="00CF5C64" w:rsidRDefault="00B644CE" w:rsidP="00B64FBD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CERTIDÃO DE TEMPO DE SERVIÇO;</w:t>
      </w:r>
    </w:p>
    <w:p w14:paraId="4FB5CED9" w14:textId="77777777" w:rsidR="00CF5C64" w:rsidRDefault="00B644CE" w:rsidP="00B64FBD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FICHA FUNCIONAL; </w:t>
      </w:r>
    </w:p>
    <w:p w14:paraId="0CCD3007" w14:textId="77777777" w:rsidR="00CF5C64" w:rsidRDefault="00B644CE" w:rsidP="00B64FBD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ÚLTIMO CONTRACHEQUE; </w:t>
      </w:r>
    </w:p>
    <w:p w14:paraId="36B8442D" w14:textId="58EE9B16" w:rsidR="00CF5C64" w:rsidRDefault="00B644CE" w:rsidP="00B64FBD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CÓPIA DO TERMO DE POSSE PARA OS SERVIDORES DA UNIRG E CÓPIA DO DECRETO DE NOMEAÇÃO COM A DEVIDA PUBLICAÇÃO PARA OS DEMAIS SERVIDORES;</w:t>
      </w:r>
    </w:p>
    <w:p w14:paraId="54C0707C" w14:textId="77777777" w:rsidR="00B64FBD" w:rsidRDefault="00B64FBD" w:rsidP="00B64FBD">
      <w:pPr>
        <w:pStyle w:val="PargrafodaLista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14:paraId="561C3EB3" w14:textId="4A0F2903" w:rsidR="00CF5C64" w:rsidRDefault="00B644CE" w:rsidP="00B64FBD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DECLARAÇÃO DETALHADA DA REMUNERAÇÃO, CASO O SERVIDOR ESTEJA RECEBENDO O BENEFICIO DE AUXILIO DOENÇA;</w:t>
      </w:r>
    </w:p>
    <w:p w14:paraId="42A54543" w14:textId="06B1FE18" w:rsidR="00B64FBD" w:rsidRDefault="00B64FBD" w:rsidP="00B64FBD">
      <w:pPr>
        <w:pStyle w:val="PargrafodaLista"/>
        <w:tabs>
          <w:tab w:val="left" w:pos="0"/>
        </w:tabs>
        <w:spacing w:line="240" w:lineRule="auto"/>
        <w:jc w:val="both"/>
        <w:rPr>
          <w:sz w:val="24"/>
          <w:szCs w:val="24"/>
        </w:rPr>
      </w:pPr>
    </w:p>
    <w:p w14:paraId="149E3664" w14:textId="77777777" w:rsidR="00CF5C64" w:rsidRDefault="00B644CE" w:rsidP="00B64FBD">
      <w:pPr>
        <w:pStyle w:val="PargrafodaList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ATOS ADMINISTRATIVOS (LICENÇA POR INTERESSE PARTICULAR, AFASTAMENTO E OUTROS), SE HOUVER;</w:t>
      </w:r>
    </w:p>
    <w:p w14:paraId="14995A3F" w14:textId="77777777" w:rsidR="00CF5C64" w:rsidRDefault="00CF5C64">
      <w:pPr>
        <w:pStyle w:val="PargrafodaLista"/>
        <w:jc w:val="both"/>
        <w:rPr>
          <w:sz w:val="24"/>
          <w:szCs w:val="24"/>
        </w:rPr>
      </w:pPr>
    </w:p>
    <w:p w14:paraId="6E3AB248" w14:textId="61E48FCE" w:rsidR="00CF5C64" w:rsidRDefault="00CF5C64">
      <w:pPr>
        <w:pStyle w:val="PargrafodaLista"/>
        <w:jc w:val="both"/>
        <w:rPr>
          <w:sz w:val="24"/>
          <w:szCs w:val="24"/>
        </w:rPr>
      </w:pPr>
    </w:p>
    <w:p w14:paraId="5CD65D21" w14:textId="77777777" w:rsidR="00CF5C64" w:rsidRDefault="00CF5C64">
      <w:pPr>
        <w:tabs>
          <w:tab w:val="left" w:pos="4050"/>
          <w:tab w:val="left" w:pos="5040"/>
        </w:tabs>
        <w:jc w:val="center"/>
        <w:rPr>
          <w:b/>
          <w:iCs/>
          <w:sz w:val="28"/>
          <w:szCs w:val="28"/>
        </w:rPr>
      </w:pPr>
    </w:p>
    <w:p w14:paraId="26BFA743" w14:textId="77777777" w:rsidR="00CF5C64" w:rsidRDefault="00B644CE">
      <w:pPr>
        <w:tabs>
          <w:tab w:val="left" w:pos="4050"/>
          <w:tab w:val="left" w:pos="5040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GURUPI PREV</w:t>
      </w:r>
    </w:p>
    <w:p w14:paraId="21807AE0" w14:textId="77777777" w:rsidR="00CF5C64" w:rsidRDefault="00CF5C64">
      <w:pPr>
        <w:tabs>
          <w:tab w:val="left" w:pos="4050"/>
          <w:tab w:val="left" w:pos="5040"/>
        </w:tabs>
        <w:jc w:val="center"/>
        <w:rPr>
          <w:iCs/>
          <w:sz w:val="28"/>
          <w:szCs w:val="28"/>
        </w:rPr>
      </w:pPr>
    </w:p>
    <w:p w14:paraId="58F6AC6E" w14:textId="52A1E05D" w:rsidR="00CF5C64" w:rsidRPr="00B64FBD" w:rsidRDefault="00B644CE" w:rsidP="00B64FBD">
      <w:pPr>
        <w:pStyle w:val="PargrafodaLista"/>
        <w:numPr>
          <w:ilvl w:val="0"/>
          <w:numId w:val="3"/>
        </w:numPr>
        <w:spacing w:line="240" w:lineRule="auto"/>
        <w:ind w:left="426" w:hanging="371"/>
      </w:pPr>
      <w:r>
        <w:rPr>
          <w:sz w:val="24"/>
          <w:szCs w:val="24"/>
        </w:rPr>
        <w:t>DECLARAÇÃO DE ACÚMULO, OU NÃO, DE BENEFÍCIO (SE TIVER ACÚMULO ANEXAR ÚLTIMO CONTRA CHEQUE);</w:t>
      </w:r>
    </w:p>
    <w:p w14:paraId="27293B3C" w14:textId="77777777" w:rsidR="00B64FBD" w:rsidRDefault="00B64FBD" w:rsidP="00B64FBD">
      <w:pPr>
        <w:pStyle w:val="PargrafodaLista"/>
        <w:tabs>
          <w:tab w:val="left" w:pos="0"/>
        </w:tabs>
        <w:spacing w:line="240" w:lineRule="auto"/>
        <w:ind w:left="426"/>
      </w:pPr>
    </w:p>
    <w:p w14:paraId="0A41D5A0" w14:textId="77777777" w:rsidR="00CF5C64" w:rsidRDefault="00B644CE" w:rsidP="00B64FBD">
      <w:pPr>
        <w:pStyle w:val="PargrafodaLista"/>
        <w:numPr>
          <w:ilvl w:val="0"/>
          <w:numId w:val="3"/>
        </w:numPr>
        <w:spacing w:line="360" w:lineRule="auto"/>
        <w:ind w:left="426" w:hanging="371"/>
      </w:pPr>
      <w:r>
        <w:rPr>
          <w:sz w:val="24"/>
          <w:szCs w:val="24"/>
        </w:rPr>
        <w:t>AUTO DECLARAÇÃO ÉTNICO-RACIAL;</w:t>
      </w:r>
    </w:p>
    <w:p w14:paraId="1AAD108D" w14:textId="77777777" w:rsidR="00CF5C64" w:rsidRDefault="00B644CE" w:rsidP="00B64FBD">
      <w:pPr>
        <w:pStyle w:val="PargrafodaLista"/>
        <w:numPr>
          <w:ilvl w:val="0"/>
          <w:numId w:val="3"/>
        </w:numPr>
        <w:spacing w:line="360" w:lineRule="auto"/>
        <w:ind w:left="426" w:hanging="371"/>
      </w:pPr>
      <w:r>
        <w:rPr>
          <w:sz w:val="24"/>
          <w:szCs w:val="24"/>
        </w:rPr>
        <w:t>REQUERIMENTO DO BENEFICIO;</w:t>
      </w:r>
    </w:p>
    <w:p w14:paraId="7C60B840" w14:textId="0FD44342" w:rsidR="00CF5C64" w:rsidRPr="00B64FBD" w:rsidRDefault="00B644CE" w:rsidP="00B64FBD">
      <w:pPr>
        <w:pStyle w:val="PargrafodaLista"/>
        <w:numPr>
          <w:ilvl w:val="0"/>
          <w:numId w:val="3"/>
        </w:numPr>
        <w:spacing w:after="0" w:line="240" w:lineRule="auto"/>
        <w:ind w:left="426"/>
        <w:jc w:val="both"/>
      </w:pPr>
      <w:r>
        <w:rPr>
          <w:sz w:val="24"/>
          <w:szCs w:val="24"/>
        </w:rPr>
        <w:t>ADESÃO AO IPASGU (APÓS A CONCESSÃO DO BENEFÍCIO APRESENTAR A PORTARIA NO IPASGU PARA INCLUSÃO NOVAMENTE);</w:t>
      </w:r>
    </w:p>
    <w:p w14:paraId="5D2504C8" w14:textId="77777777" w:rsidR="00B64FBD" w:rsidRDefault="00B64FBD" w:rsidP="00B64FBD">
      <w:pPr>
        <w:pStyle w:val="PargrafodaLista"/>
        <w:tabs>
          <w:tab w:val="left" w:pos="0"/>
        </w:tabs>
        <w:spacing w:after="0" w:line="240" w:lineRule="auto"/>
        <w:ind w:left="426"/>
        <w:jc w:val="both"/>
      </w:pPr>
    </w:p>
    <w:p w14:paraId="258976F2" w14:textId="77777777" w:rsidR="00CF5C64" w:rsidRDefault="00B644CE" w:rsidP="00B64FBD">
      <w:pPr>
        <w:pStyle w:val="PargrafodaLista"/>
        <w:numPr>
          <w:ilvl w:val="0"/>
          <w:numId w:val="3"/>
        </w:numPr>
        <w:spacing w:line="360" w:lineRule="auto"/>
        <w:ind w:left="426"/>
        <w:jc w:val="both"/>
      </w:pPr>
      <w:r>
        <w:rPr>
          <w:sz w:val="24"/>
          <w:szCs w:val="24"/>
        </w:rPr>
        <w:t>AGENDAR PERICIA.</w:t>
      </w:r>
    </w:p>
    <w:p w14:paraId="25A4F9F5" w14:textId="09E2A80A" w:rsidR="00CF5C64" w:rsidRDefault="00CF5C64">
      <w:pPr>
        <w:jc w:val="both"/>
        <w:rPr>
          <w:highlight w:val="yellow"/>
        </w:rPr>
      </w:pPr>
    </w:p>
    <w:p w14:paraId="57554E97" w14:textId="77777777" w:rsidR="00B64FBD" w:rsidRDefault="00B64FBD">
      <w:pPr>
        <w:jc w:val="both"/>
        <w:rPr>
          <w:highlight w:val="yellow"/>
        </w:rPr>
      </w:pPr>
    </w:p>
    <w:p w14:paraId="4515EFE4" w14:textId="77777777" w:rsidR="00CF5C64" w:rsidRDefault="00B644CE">
      <w:pPr>
        <w:tabs>
          <w:tab w:val="left" w:pos="369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bookmarkStart w:id="1" w:name="_Hlk183429531"/>
      <w:r>
        <w:rPr>
          <w:b/>
          <w:sz w:val="28"/>
          <w:szCs w:val="28"/>
        </w:rPr>
        <w:t>OBSERVAÇÕES</w:t>
      </w:r>
    </w:p>
    <w:p w14:paraId="75A0C708" w14:textId="77777777" w:rsidR="00CF5C64" w:rsidRDefault="00CF5C64">
      <w:pPr>
        <w:jc w:val="both"/>
        <w:rPr>
          <w:b/>
          <w:sz w:val="24"/>
          <w:szCs w:val="24"/>
        </w:rPr>
      </w:pPr>
    </w:p>
    <w:p w14:paraId="34006981" w14:textId="4505C851" w:rsidR="00CF5C64" w:rsidRDefault="00B644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NÃO SERÃO ACEITOS NOS PEDIDOS DE REVISÃO DE APOSENTADORIA, EM HIPÓTESE NENHUMA, DOCUMENTOS RASURADOS, RASGADOS, MANCHADOS, VENCIDOS OU QUALQUER OUTRA FORMA QUE DIFICULTE A IDENTIFICAÇÃO DO TITULAR.</w:t>
      </w:r>
    </w:p>
    <w:p w14:paraId="0EDC4D69" w14:textId="77777777" w:rsidR="00CF5C64" w:rsidRDefault="00B644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PROCESSO SÓ SERÁ AUTUADO MEDIANTE TODA A DOCUMENTAÇÃO.</w:t>
      </w:r>
      <w:bookmarkEnd w:id="1"/>
    </w:p>
    <w:p w14:paraId="34927CED" w14:textId="77777777" w:rsidR="00CF5C64" w:rsidRDefault="00CF5C64">
      <w:pPr>
        <w:jc w:val="both"/>
        <w:rPr>
          <w:b/>
          <w:sz w:val="24"/>
          <w:szCs w:val="24"/>
        </w:rPr>
      </w:pPr>
    </w:p>
    <w:p w14:paraId="72CF6A62" w14:textId="77777777" w:rsidR="00CF5C64" w:rsidRDefault="00CF5C64">
      <w:pPr>
        <w:jc w:val="both"/>
        <w:rPr>
          <w:b/>
          <w:sz w:val="24"/>
          <w:szCs w:val="24"/>
        </w:rPr>
      </w:pPr>
    </w:p>
    <w:p w14:paraId="1A312D16" w14:textId="77777777" w:rsidR="00CF5C64" w:rsidRDefault="00CF5C64">
      <w:pPr>
        <w:jc w:val="both"/>
        <w:rPr>
          <w:b/>
          <w:highlight w:val="yellow"/>
        </w:rPr>
      </w:pPr>
    </w:p>
    <w:sectPr w:rsidR="00CF5C6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AD7F8" w14:textId="77777777" w:rsidR="008C7FF2" w:rsidRDefault="008C7FF2">
      <w:pPr>
        <w:spacing w:line="240" w:lineRule="auto"/>
      </w:pPr>
      <w:r>
        <w:separator/>
      </w:r>
    </w:p>
  </w:endnote>
  <w:endnote w:type="continuationSeparator" w:id="0">
    <w:p w14:paraId="4938159E" w14:textId="77777777" w:rsidR="008C7FF2" w:rsidRDefault="008C7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45CDB" w14:textId="77777777" w:rsidR="00CF5C64" w:rsidRDefault="00B644CE">
    <w:pPr>
      <w:pStyle w:val="Rodap"/>
    </w:pPr>
    <w:r>
      <w:rPr>
        <w:noProof/>
        <w:lang w:eastAsia="pt-BR"/>
      </w:rPr>
      <w:drawing>
        <wp:inline distT="0" distB="0" distL="0" distR="0" wp14:anchorId="6FB38425" wp14:editId="54E18137">
          <wp:extent cx="5400040" cy="454025"/>
          <wp:effectExtent l="0" t="0" r="0" b="0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96" t="42677" r="4219" b="43591"/>
                  <a:stretch>
                    <a:fillRect/>
                  </a:stretch>
                </pic:blipFill>
                <pic:spPr>
                  <a:xfrm>
                    <a:off x="0" y="0"/>
                    <a:ext cx="540004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5B86" w14:textId="77777777" w:rsidR="008C7FF2" w:rsidRDefault="008C7FF2">
      <w:pPr>
        <w:spacing w:after="0"/>
      </w:pPr>
      <w:r>
        <w:separator/>
      </w:r>
    </w:p>
  </w:footnote>
  <w:footnote w:type="continuationSeparator" w:id="0">
    <w:p w14:paraId="1491FCE8" w14:textId="77777777" w:rsidR="008C7FF2" w:rsidRDefault="008C7F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1EAF" w14:textId="77777777" w:rsidR="00CF5C64" w:rsidRDefault="00B644CE">
    <w:pPr>
      <w:pStyle w:val="Cabealho"/>
    </w:pPr>
    <w:r>
      <w:rPr>
        <w:noProof/>
        <w:lang w:eastAsia="pt-BR"/>
      </w:rPr>
      <w:drawing>
        <wp:inline distT="0" distB="0" distL="0" distR="0" wp14:anchorId="71E6198B" wp14:editId="236ED28C">
          <wp:extent cx="935990" cy="78295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99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6D9011CF" wp14:editId="4B0820F1">
          <wp:extent cx="4389120" cy="76200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824" t="15276" r="10975" b="61197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2540" distL="112395" distR="115570" simplePos="0" relativeHeight="251659264" behindDoc="1" locked="0" layoutInCell="0" allowOverlap="1" wp14:anchorId="11E4A960" wp14:editId="0C4289F7">
          <wp:simplePos x="0" y="0"/>
          <wp:positionH relativeFrom="page">
            <wp:posOffset>179070</wp:posOffset>
          </wp:positionH>
          <wp:positionV relativeFrom="paragraph">
            <wp:posOffset>848360</wp:posOffset>
          </wp:positionV>
          <wp:extent cx="7191375" cy="80010"/>
          <wp:effectExtent l="0" t="0" r="0" b="0"/>
          <wp:wrapSquare wrapText="bothSides"/>
          <wp:docPr id="3" name="Imagem 1" descr="Rodapé Gestão Josi 2023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Rodapé Gestão Josi 2023 "/>
                  <pic:cNvPicPr/>
                </pic:nvPicPr>
                <pic:blipFill>
                  <a:blip r:embed="rId3"/>
                  <a:srcRect t="81289"/>
                  <a:stretch>
                    <a:fillRect/>
                  </a:stretch>
                </pic:blipFill>
                <pic:spPr>
                  <a:xfrm rot="10800000">
                    <a:off x="0" y="0"/>
                    <a:ext cx="7191360" cy="799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307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379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451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523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95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667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739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81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64"/>
    <w:rsid w:val="008C7FF2"/>
    <w:rsid w:val="00B644CE"/>
    <w:rsid w:val="00B64FBD"/>
    <w:rsid w:val="00CF5C64"/>
    <w:rsid w:val="00F30801"/>
    <w:rsid w:val="567C21BD"/>
    <w:rsid w:val="778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4620"/>
  <w15:docId w15:val="{7BEA1C27-8E89-4F58-959E-C860B24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enda.rh@gurupi.t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2025-01-22T12:54:00Z</cp:lastPrinted>
  <dcterms:created xsi:type="dcterms:W3CDTF">2024-11-25T15:33:00Z</dcterms:created>
  <dcterms:modified xsi:type="dcterms:W3CDTF">2025-12-18T14:03:00Z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731419E1F14C4EF0B89E9086FF867EEB_12</vt:lpwstr>
  </property>
  <property fmtid="{D5CDD505-2E9C-101B-9397-08002B2CF9AE}" pid="3" name="KSOProductBuildVer">
    <vt:lpwstr>1046-12.2.0.19805</vt:lpwstr>
  </property>
</Properties>
</file>